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2410"/>
        <w:gridCol w:w="5244"/>
        <w:gridCol w:w="1560"/>
        <w:gridCol w:w="1275"/>
      </w:tblGrid>
      <w:tr w:rsidR="00B52735" w:rsidRPr="009547DD" w:rsidTr="00B52735">
        <w:tc>
          <w:tcPr>
            <w:tcW w:w="15417" w:type="dxa"/>
            <w:gridSpan w:val="5"/>
          </w:tcPr>
          <w:p w:rsidR="00B52735" w:rsidRDefault="00B52735" w:rsidP="00723225">
            <w:pPr>
              <w:pStyle w:val="title"/>
              <w:spacing w:before="0" w:after="0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B52735" w:rsidRPr="00790BFB" w:rsidRDefault="00B52735" w:rsidP="00723225">
            <w:pPr>
              <w:pStyle w:val="title"/>
              <w:spacing w:before="0" w:after="0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 процедур, осуществляемых ГУО «Ясли-сад №114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омеля» по заявлениям граждан</w:t>
            </w:r>
          </w:p>
        </w:tc>
      </w:tr>
      <w:tr w:rsidR="00B52735" w:rsidRPr="009547DD" w:rsidTr="00B52735">
        <w:tc>
          <w:tcPr>
            <w:tcW w:w="4928" w:type="dxa"/>
          </w:tcPr>
          <w:p w:rsidR="00B52735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73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B52735" w:rsidRPr="00B52735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735">
              <w:rPr>
                <w:rFonts w:ascii="Times New Roman" w:hAnsi="Times New Roman"/>
                <w:sz w:val="18"/>
                <w:szCs w:val="18"/>
              </w:rPr>
              <w:t xml:space="preserve"> административной процедуры</w:t>
            </w:r>
          </w:p>
        </w:tc>
        <w:tc>
          <w:tcPr>
            <w:tcW w:w="2410" w:type="dxa"/>
          </w:tcPr>
          <w:p w:rsidR="00B52735" w:rsidRPr="00B52735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Кто осуществляет административную процедуру</w:t>
            </w:r>
          </w:p>
        </w:tc>
        <w:tc>
          <w:tcPr>
            <w:tcW w:w="5244" w:type="dxa"/>
          </w:tcPr>
          <w:p w:rsidR="00B52735" w:rsidRPr="00B52735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735">
              <w:rPr>
                <w:rFonts w:ascii="Times New Roman" w:hAnsi="Times New Roman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60" w:type="dxa"/>
          </w:tcPr>
          <w:p w:rsidR="00B52735" w:rsidRPr="00B52735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735">
              <w:rPr>
                <w:rFonts w:ascii="Times New Roman" w:hAnsi="Times New Roman"/>
                <w:sz w:val="18"/>
                <w:szCs w:val="18"/>
              </w:rPr>
              <w:t xml:space="preserve">Размер платы, взимаемой при </w:t>
            </w:r>
            <w:proofErr w:type="spellStart"/>
            <w:proofErr w:type="gramStart"/>
            <w:r w:rsidRPr="00B52735">
              <w:rPr>
                <w:rFonts w:ascii="Times New Roman" w:hAnsi="Times New Roman"/>
                <w:sz w:val="18"/>
                <w:szCs w:val="18"/>
              </w:rPr>
              <w:t>осуществле-нии</w:t>
            </w:r>
            <w:proofErr w:type="spellEnd"/>
            <w:proofErr w:type="gramEnd"/>
            <w:r w:rsidRPr="00B527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52735">
              <w:rPr>
                <w:rFonts w:ascii="Times New Roman" w:hAnsi="Times New Roman"/>
                <w:sz w:val="18"/>
                <w:szCs w:val="18"/>
              </w:rPr>
              <w:t>администра-тивной</w:t>
            </w:r>
            <w:proofErr w:type="spellEnd"/>
            <w:r w:rsidRPr="00B52735">
              <w:rPr>
                <w:rFonts w:ascii="Times New Roman" w:hAnsi="Times New Roman"/>
                <w:sz w:val="18"/>
                <w:szCs w:val="18"/>
              </w:rPr>
              <w:t xml:space="preserve"> процедуры**</w:t>
            </w:r>
          </w:p>
        </w:tc>
        <w:tc>
          <w:tcPr>
            <w:tcW w:w="1275" w:type="dxa"/>
          </w:tcPr>
          <w:p w:rsidR="00B52735" w:rsidRPr="00B52735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2735">
              <w:rPr>
                <w:rFonts w:ascii="Times New Roman" w:hAnsi="Times New Roman"/>
                <w:sz w:val="18"/>
                <w:szCs w:val="18"/>
              </w:rPr>
              <w:t>Максималь-ный</w:t>
            </w:r>
            <w:proofErr w:type="spellEnd"/>
            <w:proofErr w:type="gramEnd"/>
            <w:r w:rsidRPr="00B52735">
              <w:rPr>
                <w:rFonts w:ascii="Times New Roman" w:hAnsi="Times New Roman"/>
                <w:sz w:val="18"/>
                <w:szCs w:val="18"/>
              </w:rPr>
              <w:t xml:space="preserve"> срок </w:t>
            </w:r>
            <w:proofErr w:type="spellStart"/>
            <w:r w:rsidRPr="00B52735">
              <w:rPr>
                <w:rFonts w:ascii="Times New Roman" w:hAnsi="Times New Roman"/>
                <w:sz w:val="18"/>
                <w:szCs w:val="18"/>
              </w:rPr>
              <w:t>осуществле-ния</w:t>
            </w:r>
            <w:proofErr w:type="spellEnd"/>
            <w:r w:rsidRPr="00B527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52735">
              <w:rPr>
                <w:rFonts w:ascii="Times New Roman" w:hAnsi="Times New Roman"/>
                <w:sz w:val="18"/>
                <w:szCs w:val="18"/>
              </w:rPr>
              <w:t>администра-тивной</w:t>
            </w:r>
            <w:proofErr w:type="spellEnd"/>
            <w:r w:rsidRPr="00B52735">
              <w:rPr>
                <w:rFonts w:ascii="Times New Roman" w:hAnsi="Times New Roman"/>
                <w:sz w:val="18"/>
                <w:szCs w:val="18"/>
              </w:rPr>
              <w:t xml:space="preserve"> процедуры</w:t>
            </w:r>
          </w:p>
        </w:tc>
      </w:tr>
      <w:tr w:rsidR="00B52735" w:rsidRPr="009547DD" w:rsidTr="00B52735">
        <w:tc>
          <w:tcPr>
            <w:tcW w:w="4928" w:type="dxa"/>
          </w:tcPr>
          <w:p w:rsidR="00B52735" w:rsidRPr="00B52735" w:rsidRDefault="00B52735" w:rsidP="007232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2735">
              <w:rPr>
                <w:rFonts w:ascii="Times New Roman" w:hAnsi="Times New Roman"/>
                <w:b/>
                <w:bCs/>
              </w:rPr>
              <w:t>2.1. Выдача выписки (копии) из трудовой книжки</w:t>
            </w:r>
          </w:p>
        </w:tc>
        <w:tc>
          <w:tcPr>
            <w:tcW w:w="2410" w:type="dxa"/>
          </w:tcPr>
          <w:p w:rsidR="00B52735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Т.60-80-33</w:t>
            </w:r>
          </w:p>
        </w:tc>
        <w:tc>
          <w:tcPr>
            <w:tcW w:w="5244" w:type="dxa"/>
          </w:tcPr>
          <w:p w:rsidR="00B52735" w:rsidRPr="009547DD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5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</w:tr>
      <w:tr w:rsidR="00B52735" w:rsidRPr="009547DD" w:rsidTr="00B52735">
        <w:tc>
          <w:tcPr>
            <w:tcW w:w="4928" w:type="dxa"/>
          </w:tcPr>
          <w:p w:rsidR="00B52735" w:rsidRPr="00B52735" w:rsidRDefault="00B52735" w:rsidP="00723225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B52735">
              <w:rPr>
                <w:rFonts w:ascii="Times New Roman" w:hAnsi="Times New Roman"/>
                <w:b/>
                <w:bCs/>
              </w:rPr>
              <w:t>2.2. Выдача справки о месте работы, службы и занимаемой должности</w:t>
            </w:r>
          </w:p>
        </w:tc>
        <w:tc>
          <w:tcPr>
            <w:tcW w:w="2410" w:type="dxa"/>
          </w:tcPr>
          <w:p w:rsidR="00B52735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Т.60-80-33</w:t>
            </w:r>
          </w:p>
        </w:tc>
        <w:tc>
          <w:tcPr>
            <w:tcW w:w="5244" w:type="dxa"/>
          </w:tcPr>
          <w:p w:rsidR="00B52735" w:rsidRPr="009547DD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5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</w:tr>
      <w:tr w:rsidR="00B52735" w:rsidRPr="009547DD" w:rsidTr="00B52735">
        <w:tc>
          <w:tcPr>
            <w:tcW w:w="4928" w:type="dxa"/>
          </w:tcPr>
          <w:p w:rsidR="00B52735" w:rsidRPr="00B52735" w:rsidRDefault="00B52735" w:rsidP="00723225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B52735">
              <w:rPr>
                <w:rFonts w:ascii="Times New Roman" w:hAnsi="Times New Roman"/>
                <w:b/>
                <w:bCs/>
              </w:rPr>
              <w:t>2.3. Выдача справки о периоде работы, службы</w:t>
            </w:r>
          </w:p>
        </w:tc>
        <w:tc>
          <w:tcPr>
            <w:tcW w:w="2410" w:type="dxa"/>
          </w:tcPr>
          <w:p w:rsidR="00B52735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Т.60-80-33</w:t>
            </w:r>
          </w:p>
        </w:tc>
        <w:tc>
          <w:tcPr>
            <w:tcW w:w="5244" w:type="dxa"/>
          </w:tcPr>
          <w:p w:rsidR="00B52735" w:rsidRPr="009547DD" w:rsidRDefault="00B52735" w:rsidP="0072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5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</w:tr>
      <w:tr w:rsidR="00B52735" w:rsidRPr="009547DD" w:rsidTr="00B52735">
        <w:tc>
          <w:tcPr>
            <w:tcW w:w="4928" w:type="dxa"/>
          </w:tcPr>
          <w:p w:rsidR="00B52735" w:rsidRPr="00B52735" w:rsidRDefault="00B52735" w:rsidP="00723225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B52735">
              <w:rPr>
                <w:rFonts w:ascii="Times New Roman" w:hAnsi="Times New Roman"/>
                <w:b/>
                <w:bCs/>
              </w:rPr>
              <w:t>6.3. 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</w:tc>
        <w:tc>
          <w:tcPr>
            <w:tcW w:w="2410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учреждение образования</w:t>
            </w:r>
          </w:p>
        </w:tc>
        <w:tc>
          <w:tcPr>
            <w:tcW w:w="5244" w:type="dxa"/>
          </w:tcPr>
          <w:p w:rsidR="00B52735" w:rsidRPr="005523F1" w:rsidRDefault="00B52735" w:rsidP="0072322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5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</w:tc>
      </w:tr>
      <w:tr w:rsidR="00B52735" w:rsidRPr="009547DD" w:rsidTr="00B52735">
        <w:tc>
          <w:tcPr>
            <w:tcW w:w="4928" w:type="dxa"/>
          </w:tcPr>
          <w:p w:rsidR="00B52735" w:rsidRPr="00B52735" w:rsidRDefault="00B52735" w:rsidP="00723225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B52735">
              <w:rPr>
                <w:rFonts w:ascii="Times New Roman" w:hAnsi="Times New Roman"/>
                <w:b/>
                <w:bCs/>
              </w:rPr>
              <w:t>6.16. Принятие решения об освобождении либо снижении платы за питание детей в учреждениях, обеспечивающих получение дошкольного образования</w:t>
            </w:r>
          </w:p>
        </w:tc>
        <w:tc>
          <w:tcPr>
            <w:tcW w:w="2410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F1">
              <w:rPr>
                <w:rFonts w:ascii="Times New Roman" w:hAnsi="Times New Roman"/>
                <w:sz w:val="20"/>
                <w:szCs w:val="20"/>
              </w:rPr>
              <w:t>учреждение образования</w:t>
            </w:r>
          </w:p>
        </w:tc>
        <w:tc>
          <w:tcPr>
            <w:tcW w:w="5244" w:type="dxa"/>
          </w:tcPr>
          <w:p w:rsidR="00B52735" w:rsidRPr="005523F1" w:rsidRDefault="00B52735" w:rsidP="00B5273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3F1">
              <w:rPr>
                <w:rFonts w:ascii="Times New Roman" w:hAnsi="Times New Roman"/>
                <w:sz w:val="20"/>
                <w:szCs w:val="20"/>
              </w:rPr>
              <w:t>заявление с указанием основания для освобождения или снижения платы</w:t>
            </w:r>
            <w:r w:rsidRPr="005523F1">
              <w:rPr>
                <w:rFonts w:ascii="Times New Roman" w:hAnsi="Times New Roman"/>
                <w:sz w:val="20"/>
                <w:szCs w:val="20"/>
              </w:rPr>
              <w:br/>
              <w:t>выписка из медицинских документов – для детей с онкологическими заболеваниями, больных туберкулезом, инфицированных вирусом иммунодефицита человека</w:t>
            </w:r>
            <w:r w:rsidRPr="005523F1">
              <w:rPr>
                <w:rFonts w:ascii="Times New Roman" w:hAnsi="Times New Roman"/>
                <w:sz w:val="20"/>
                <w:szCs w:val="20"/>
              </w:rPr>
              <w:br/>
              <w:t>удостоверение инвалида – для детей-инвалидов</w:t>
            </w:r>
            <w:r w:rsidRPr="005523F1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праве на льготы либо справка о праве на льготы – для членов семей лиц, перечисленных в </w:t>
            </w:r>
            <w:hyperlink r:id="rId4" w:anchor="&amp;Article=3&amp;UnderPoint=12.2" w:history="1">
              <w:r w:rsidRPr="005523F1">
                <w:rPr>
                  <w:rFonts w:ascii="Times New Roman" w:hAnsi="Times New Roman"/>
                  <w:color w:val="E77860"/>
                  <w:sz w:val="20"/>
                  <w:szCs w:val="20"/>
                  <w:u w:val="single"/>
                </w:rPr>
                <w:t>подпунктах 12.2</w:t>
              </w:r>
            </w:hyperlink>
            <w:r w:rsidRPr="005523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5" w:anchor="&amp;Article=3&amp;UnderPoint=12.3" w:history="1">
              <w:r w:rsidRPr="005523F1">
                <w:rPr>
                  <w:rFonts w:ascii="Times New Roman" w:hAnsi="Times New Roman"/>
                  <w:color w:val="E77860"/>
                  <w:sz w:val="20"/>
                  <w:szCs w:val="20"/>
                  <w:u w:val="single"/>
                </w:rPr>
                <w:t>12.3</w:t>
              </w:r>
            </w:hyperlink>
            <w:r w:rsidRPr="005523F1">
              <w:rPr>
                <w:rFonts w:ascii="Times New Roman" w:hAnsi="Times New Roman"/>
                <w:sz w:val="20"/>
                <w:szCs w:val="20"/>
              </w:rPr>
              <w:t xml:space="preserve"> пункта 12 статьи 3 Закона Республики Беларусь «О государственных социальных льготах</w:t>
            </w:r>
            <w:proofErr w:type="gramEnd"/>
            <w:r w:rsidRPr="005523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523F1">
              <w:rPr>
                <w:rFonts w:ascii="Times New Roman" w:hAnsi="Times New Roman"/>
                <w:sz w:val="20"/>
                <w:szCs w:val="20"/>
              </w:rPr>
              <w:t>правах</w:t>
            </w:r>
            <w:proofErr w:type="gramEnd"/>
            <w:r w:rsidRPr="005523F1">
              <w:rPr>
                <w:rFonts w:ascii="Times New Roman" w:hAnsi="Times New Roman"/>
                <w:sz w:val="20"/>
                <w:szCs w:val="20"/>
              </w:rPr>
              <w:t xml:space="preserve"> и гарантиях для отдельных категорий граждан»</w:t>
            </w:r>
            <w:r w:rsidRPr="005523F1">
              <w:rPr>
                <w:rFonts w:ascii="Times New Roman" w:hAnsi="Times New Roman"/>
                <w:sz w:val="20"/>
                <w:szCs w:val="20"/>
              </w:rPr>
              <w:br/>
              <w:t>удостоверение многодетной семьи</w:t>
            </w:r>
          </w:p>
        </w:tc>
        <w:tc>
          <w:tcPr>
            <w:tcW w:w="1560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735" w:rsidRPr="005523F1" w:rsidRDefault="00B52735" w:rsidP="0072322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1E03" w:rsidRPr="00CB3067" w:rsidRDefault="00CB3067">
      <w:pPr>
        <w:rPr>
          <w:rFonts w:ascii="Times New Roman" w:hAnsi="Times New Roman"/>
        </w:rPr>
      </w:pPr>
      <w:r w:rsidRPr="00CB3067">
        <w:rPr>
          <w:rFonts w:ascii="Times New Roman" w:hAnsi="Times New Roman"/>
          <w:b/>
        </w:rPr>
        <w:t>Образцы заявлений</w:t>
      </w:r>
      <w:r>
        <w:rPr>
          <w:rFonts w:ascii="Times New Roman" w:hAnsi="Times New Roman"/>
        </w:rPr>
        <w:t xml:space="preserve"> по осуществляемым администрат</w:t>
      </w:r>
      <w:r w:rsidRPr="00CB3067">
        <w:rPr>
          <w:rFonts w:ascii="Times New Roman" w:hAnsi="Times New Roman"/>
        </w:rPr>
        <w:t>ивным процедурам находятся в папке, содержащей информацию для граждан о работе учреждения образования на основе заявительного принципа «Одно окно»</w:t>
      </w:r>
    </w:p>
    <w:sectPr w:rsidR="00861E03" w:rsidRPr="00CB3067" w:rsidSect="00CB306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735"/>
    <w:rsid w:val="0011763F"/>
    <w:rsid w:val="006102A9"/>
    <w:rsid w:val="00861E03"/>
    <w:rsid w:val="00873EA4"/>
    <w:rsid w:val="00B52735"/>
    <w:rsid w:val="00CB3067"/>
    <w:rsid w:val="00D57A09"/>
    <w:rsid w:val="00F0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2735"/>
    <w:pPr>
      <w:spacing w:before="240" w:after="24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newncpi0">
    <w:name w:val="newncpi0"/>
    <w:basedOn w:val="a"/>
    <w:rsid w:val="00B5273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B52735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B52735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B527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273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H10700239" TargetMode="External"/><Relationship Id="rId4" Type="http://schemas.openxmlformats.org/officeDocument/2006/relationships/hyperlink" Target="http://www.pravo.by/WEBNPA/text.asp?RN=H107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2014-02-25T06:45:00Z</cp:lastPrinted>
  <dcterms:created xsi:type="dcterms:W3CDTF">2014-02-25T06:24:00Z</dcterms:created>
  <dcterms:modified xsi:type="dcterms:W3CDTF">2017-11-03T07:43:00Z</dcterms:modified>
</cp:coreProperties>
</file>